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907D60" w:rsidRPr="00907D60" w:rsidRDefault="000870C1" w:rsidP="00907D60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907D60" w:rsidRPr="00907D60" w:rsidRDefault="00907D60" w:rsidP="00907D6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6AAF" w:rsidRPr="00366AAF" w:rsidTr="00366AAF">
        <w:tc>
          <w:tcPr>
            <w:tcW w:w="4785" w:type="dxa"/>
          </w:tcPr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6AAF" w:rsidRPr="00366AAF" w:rsidRDefault="00552B02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______________/___________/</w:t>
            </w:r>
          </w:p>
          <w:p w:rsidR="00366AAF" w:rsidRPr="00366AAF" w:rsidRDefault="00552B02" w:rsidP="00366A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2023</w:t>
            </w:r>
            <w:r w:rsidR="00366AAF"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6AAF" w:rsidRPr="00366AAF" w:rsidRDefault="00366AAF" w:rsidP="00366A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hAnsi="Tahoma" w:cs="Tahoma"/>
          <w:sz w:val="24"/>
          <w:szCs w:val="24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bCs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 xml:space="preserve">                 по специальности СПО</w:t>
      </w:r>
      <w:r w:rsidRPr="000870C1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>23.02.07.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Техническое обслуживание и ремонт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двигателей, систем и агрегатов автомобилей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366AAF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0870C1">
        <w:rPr>
          <w:rFonts w:ascii="Times New Roman" w:hAnsi="Times New Roman" w:cs="Times New Roman"/>
          <w:color w:val="231F20"/>
          <w:sz w:val="28"/>
          <w:szCs w:val="28"/>
        </w:rPr>
        <w:t>Урняк</w:t>
      </w:r>
      <w:proofErr w:type="spellEnd"/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</w:t>
      </w:r>
    </w:p>
    <w:p w:rsidR="000870C1" w:rsidRPr="000870C1" w:rsidRDefault="00960592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</w:t>
      </w:r>
      <w:r w:rsidR="00552B02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образования (</w:t>
      </w:r>
      <w:bookmarkStart w:id="0" w:name="_GoBack"/>
      <w:bookmarkEnd w:id="0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07D60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 г. №1568</w:t>
      </w: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66AAF" w:rsidRPr="00366AAF" w:rsidRDefault="00366AAF" w:rsidP="00366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    Рассмотрено на   Педагогическом Совете ГАПОУ «Арский агропромышленный профессиональный колледж»</w:t>
      </w:r>
    </w:p>
    <w:p w:rsidR="00366AAF" w:rsidRPr="00366AAF" w:rsidRDefault="00366AAF" w:rsidP="00366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Заключение Педагогического совета </w:t>
      </w:r>
      <w:r w:rsidR="00960592">
        <w:rPr>
          <w:rFonts w:ascii="Times New Roman" w:eastAsia="Calibri" w:hAnsi="Times New Roman" w:cs="Times New Roman"/>
          <w:sz w:val="28"/>
          <w:szCs w:val="28"/>
        </w:rPr>
        <w:t>№__1__  от «31_»__августа___2023</w:t>
      </w: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66AAF" w:rsidRPr="00366AAF" w:rsidRDefault="00366AAF" w:rsidP="00366A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AAF">
        <w:rPr>
          <w:rFonts w:ascii="Times New Roman" w:eastAsia="Times New Roman" w:hAnsi="Times New Roman" w:cs="Times New Roman"/>
          <w:sz w:val="28"/>
          <w:szCs w:val="28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Pr="00907D60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Математика</w:t>
      </w:r>
      <w:proofErr w:type="gramStart"/>
      <w:r w:rsidRPr="000870C1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0870C1">
        <w:rPr>
          <w:rFonts w:ascii="Times New Roman" w:hAnsi="Times New Roman" w:cs="Times New Roman"/>
          <w:sz w:val="28"/>
          <w:szCs w:val="28"/>
        </w:rPr>
        <w:t xml:space="preserve"> том числе.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Физика.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профессиональными модулями: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ПМ.01 Техническое обслуживание и ремонт автотранспорта: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МДК.01.03 Технологические процессы технического обслуживания и ремонта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МДК.01.04 Техническое обслуживание и ремонт автомобильных двигателей.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МДК.01.06 Техническое обслуживание и ремонт шасси автомобилей.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МДК.01.07 Ремонт кузовов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ПМ.02 Организация процессов по техническому обслуживанию и ремонту автотранспортных средств: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МДК.02.01 Техническая документация.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ПМ.03 Организация процессов модернизации и модификации автотранспортных средств.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МДК.03.02 Организация работ по модернизации автотранспортных средств.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МДК.03.03 Тюнинг автомобилей.</w:t>
      </w: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Цель и планируемые результаты освоения дисциплины: </w:t>
      </w:r>
    </w:p>
    <w:tbl>
      <w:tblPr>
        <w:tblW w:w="46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3914"/>
        <w:gridCol w:w="3365"/>
      </w:tblGrid>
      <w:tr w:rsidR="000870C1" w:rsidRPr="000870C1" w:rsidTr="000870C1">
        <w:trPr>
          <w:trHeight w:val="856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ПК, </w:t>
            </w:r>
            <w:proofErr w:type="gramStart"/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</w:t>
            </w:r>
          </w:p>
        </w:tc>
      </w:tr>
      <w:tr w:rsidR="000870C1" w:rsidRPr="000870C1" w:rsidTr="000870C1">
        <w:trPr>
          <w:trHeight w:val="390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</w:t>
            </w:r>
            <w:proofErr w:type="gramEnd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01 - ОК 07;</w:t>
            </w:r>
            <w:r w:rsidR="00F330D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 09, ОК 10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1.1</w:t>
            </w:r>
          </w:p>
          <w:p w:rsidR="000870C1" w:rsidRPr="000870C1" w:rsidRDefault="000870C1" w:rsidP="000870C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2.1 -2.3</w:t>
            </w:r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электроизмерительными приборами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проверку электронных и электрических элементов автомобиля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Компоненты автомобильных электронных устройств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электрических измерений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электрических машин</w:t>
            </w:r>
          </w:p>
        </w:tc>
      </w:tr>
    </w:tbl>
    <w:p w:rsidR="00366AAF" w:rsidRDefault="00366AAF" w:rsidP="000870C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66AAF" w:rsidRPr="00366AAF" w:rsidTr="00366AA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 воспитания</w:t>
            </w:r>
          </w:p>
        </w:tc>
      </w:tr>
      <w:tr w:rsidR="00366AAF" w:rsidRPr="00366AAF" w:rsidTr="00366AA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демонстрирующий уважение к людям труда, осо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Стремящийся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к формирова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4</w:t>
            </w:r>
          </w:p>
        </w:tc>
      </w:tr>
      <w:tr w:rsidR="00366AAF" w:rsidRPr="00366AAF" w:rsidTr="00366AA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366AAF" w:rsidRPr="00366AAF" w:rsidTr="00366AA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spacing w:line="274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Приобретение </w:t>
            </w:r>
            <w:proofErr w:type="gramStart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навыка оценки информации в цифро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spacing w:line="240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14</w:t>
            </w:r>
          </w:p>
        </w:tc>
      </w:tr>
    </w:tbl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366AA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57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1800"/>
        <w:gridCol w:w="30"/>
        <w:gridCol w:w="105"/>
        <w:gridCol w:w="20"/>
        <w:gridCol w:w="1701"/>
      </w:tblGrid>
      <w:tr w:rsidR="00366AAF" w:rsidRPr="00702B22" w:rsidTr="00366AAF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</w:t>
            </w:r>
          </w:p>
        </w:tc>
      </w:tr>
      <w:tr w:rsidR="00366AAF" w:rsidRPr="00702B22" w:rsidTr="00366AAF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0870C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DA1" w:rsidRPr="00702B22" w:rsidTr="00366AAF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46088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10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46088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38FAAF7" wp14:editId="499EADE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/16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0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BA05F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5D5D6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96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BA05F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9744" behindDoc="0" locked="0" layoutInCell="1" allowOverlap="1" wp14:anchorId="1267231A" wp14:editId="19BA50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3614B0DE" wp14:editId="52D1FCA7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/34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CD35D9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№6 Исследование </w:t>
            </w:r>
            <w:r w:rsidR="00366AAF"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 катушек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№7 Исследование неразветвленной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2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№8 Исследование 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7696" behindDoc="0" locked="0" layoutInCell="1" allowOverlap="1" wp14:anchorId="1380DA30" wp14:editId="513F131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№10 Исследование цепи соединенной «треугольником».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276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42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/48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44DA1" w:rsidRPr="00702B22" w:rsidRDefault="00444DA1" w:rsidP="005A0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№12 Измерение сопротивления.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\56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№13 Исследование работы однофазного трансформатора.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24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№14  Определение коэффициента трансформации.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/62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том числе 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5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5A0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№15 Пуск трёхфазного асинхронного 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/68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9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Испытание двигателя постоянного тока.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932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917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электроизоляции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\72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/74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52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№17 Исследование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двухполупериодного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выпрямителя.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3600" behindDoc="0" locked="0" layoutInCell="1" allowOverlap="1" wp14:anchorId="11DE169D" wp14:editId="1016462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  <w:p w:rsidR="00366AAF" w:rsidRPr="00BA2BD8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/90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66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/96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366AAF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  <w:t xml:space="preserve"> в виде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366AAF">
          <w:pgSz w:w="16838" w:h="11906" w:orient="landscape"/>
          <w:pgMar w:top="720" w:right="720" w:bottom="426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suppressAutoHyphens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870C1" w:rsidRPr="005D5D61" w:rsidRDefault="000870C1" w:rsidP="000870C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D61">
        <w:rPr>
          <w:rFonts w:ascii="Times New Roman" w:hAnsi="Times New Roman" w:cs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</w:t>
      </w:r>
      <w:proofErr w:type="gramStart"/>
      <w:r w:rsidRPr="005D5D6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D5D61">
        <w:rPr>
          <w:rFonts w:ascii="Times New Roman" w:hAnsi="Times New Roman" w:cs="Times New Roman"/>
          <w:bCs/>
          <w:sz w:val="24"/>
          <w:szCs w:val="24"/>
        </w:rPr>
        <w:t xml:space="preserve">  6.1.2.1 примерной программы по данной </w:t>
      </w:r>
      <w:r w:rsidRPr="005D5D61">
        <w:rPr>
          <w:rFonts w:ascii="Times New Roman" w:hAnsi="Times New Roman" w:cs="Times New Roman"/>
          <w:bCs/>
          <w:i/>
          <w:sz w:val="24"/>
          <w:szCs w:val="24"/>
        </w:rPr>
        <w:t>профессии (специальности).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</w:t>
      </w:r>
      <w:proofErr w:type="gramStart"/>
      <w:r w:rsidRPr="00BA05FE">
        <w:t>рекомендуемых</w:t>
      </w:r>
      <w:proofErr w:type="gramEnd"/>
      <w:r w:rsidRPr="00BA05FE">
        <w:t xml:space="preserve"> для использования в образовательном процессе 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</w:pP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  <w:rPr>
          <w:b/>
        </w:rPr>
      </w:pPr>
      <w:r w:rsidRPr="00BA05FE">
        <w:rPr>
          <w:b/>
        </w:rPr>
        <w:t>3.2.1. Печатные издания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М.Л. Немцова,  –   М.: Издательс</w:t>
      </w:r>
      <w:r w:rsidR="008A412B">
        <w:rPr>
          <w:rFonts w:ascii="Times New Roman" w:hAnsi="Times New Roman" w:cs="Times New Roman"/>
          <w:bCs/>
          <w:sz w:val="24"/>
          <w:szCs w:val="24"/>
        </w:rPr>
        <w:t>тво Академия,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– 480 с. 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 w:cs="Times New Roman"/>
          <w:sz w:val="24"/>
          <w:szCs w:val="24"/>
        </w:rPr>
        <w:t>Гальперин, М.В. Электротехника и электроника: учебник / М.В. Гальперин. - М.: Фо</w:t>
      </w:r>
      <w:r w:rsidR="008A412B">
        <w:rPr>
          <w:rFonts w:ascii="Times New Roman" w:hAnsi="Times New Roman" w:cs="Times New Roman"/>
          <w:sz w:val="24"/>
          <w:szCs w:val="24"/>
        </w:rPr>
        <w:t>рум, НИЦ ИНФРА-М, 2020</w:t>
      </w:r>
      <w:r w:rsidRPr="00702B22">
        <w:rPr>
          <w:rFonts w:ascii="Times New Roman" w:hAnsi="Times New Roman" w:cs="Times New Roman"/>
          <w:sz w:val="24"/>
          <w:szCs w:val="24"/>
        </w:rPr>
        <w:t>. - 480 c.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Ю.Г. Электротехника с основами электроники: учебник/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702B22">
        <w:rPr>
          <w:rFonts w:ascii="Times New Roman" w:hAnsi="Times New Roman" w:cs="Times New Roman"/>
          <w:sz w:val="24"/>
          <w:szCs w:val="24"/>
        </w:rPr>
        <w:t>Ростов н/Д.:</w:t>
      </w:r>
      <w:r w:rsidR="008A412B">
        <w:rPr>
          <w:rFonts w:ascii="Times New Roman" w:hAnsi="Times New Roman" w:cs="Times New Roman"/>
          <w:bCs/>
          <w:sz w:val="24"/>
          <w:szCs w:val="24"/>
        </w:rPr>
        <w:t xml:space="preserve"> Феникс,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368 с.</w:t>
      </w:r>
    </w:p>
    <w:p w:rsidR="000870C1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 М.М. Сборник задач по электрическим машинам: учебное пособие/ М.М. </w:t>
      </w:r>
      <w:proofErr w:type="spellStart"/>
      <w:r w:rsidR="008A412B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="008A412B">
        <w:rPr>
          <w:rFonts w:ascii="Times New Roman" w:hAnsi="Times New Roman" w:cs="Times New Roman"/>
          <w:bCs/>
          <w:sz w:val="24"/>
          <w:szCs w:val="24"/>
        </w:rPr>
        <w:t>. – М.: ИЦ  Академия, 2018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160 с.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0C1" w:rsidRPr="00BA05FE" w:rsidRDefault="000870C1" w:rsidP="000870C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05F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0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ict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1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masterelectronic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BA05FE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Школа для электрика. Все секреты мастерств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Электронный ресурс]-режим доступа </w:t>
      </w:r>
      <w:hyperlink r:id="rId12" w:history="1"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electrical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electrotechru</w:t>
        </w:r>
        <w:proofErr w:type="spellEnd"/>
      </w:hyperlink>
    </w:p>
    <w:p w:rsidR="000870C1" w:rsidRPr="00702B22" w:rsidRDefault="000870C1" w:rsidP="000870C1">
      <w:pPr>
        <w:suppressAutoHyphens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0870C1" w:rsidRPr="00BA05FE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5FE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Задачник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общей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электротехнике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основами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Н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702B22">
        <w:rPr>
          <w:rFonts w:ascii="Times New Roman" w:hAnsi="Times New Roman" w:cs="Times New Roman"/>
          <w:sz w:val="24"/>
          <w:szCs w:val="24"/>
        </w:rPr>
        <w:t>Высшаяшкола</w:t>
      </w:r>
      <w:proofErr w:type="spellEnd"/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2001. – 391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ФедорченкоА.Л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Электротехника с основами электроники: учебник/ А.Л. Федорченко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-  М.: Дашков и К, 2009. – 200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П.Н. Новиков, В.Я. Кауфман, О.В.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Толчеев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и др. </w:t>
      </w:r>
      <w:r w:rsidRPr="00702B22">
        <w:rPr>
          <w:rFonts w:ascii="Times New Roman" w:hAnsi="Times New Roman" w:cs="Times New Roman"/>
          <w:sz w:val="24"/>
          <w:szCs w:val="24"/>
        </w:rPr>
        <w:t>– М.: Высшая школа, 1998. – 336с.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702B22">
        <w:rPr>
          <w:rFonts w:ascii="Times New Roman" w:hAnsi="Times New Roman" w:cs="Times New Roman"/>
          <w:bCs/>
          <w:sz w:val="24"/>
          <w:szCs w:val="24"/>
        </w:rPr>
        <w:t>х-</w:t>
      </w:r>
      <w:proofErr w:type="gram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ГОСТ 2.710-81.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Правила выполнения электрических схем – ГОСТ 2.702-75</w:t>
      </w:r>
    </w:p>
    <w:p w:rsidR="000870C1" w:rsidRPr="00702B22" w:rsidRDefault="000870C1" w:rsidP="00364291">
      <w:pPr>
        <w:pStyle w:val="10"/>
        <w:numPr>
          <w:ilvl w:val="0"/>
          <w:numId w:val="10"/>
        </w:numPr>
        <w:tabs>
          <w:tab w:val="left" w:pos="0"/>
        </w:tabs>
        <w:suppressAutoHyphens/>
        <w:autoSpaceDE w:val="0"/>
        <w:spacing w:before="0" w:after="0"/>
        <w:ind w:left="284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0870C1" w:rsidRDefault="000870C1" w:rsidP="000870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70C1" w:rsidRPr="00DB512A" w:rsidRDefault="000870C1" w:rsidP="000870C1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04"/>
        <w:gridCol w:w="11"/>
        <w:gridCol w:w="4038"/>
      </w:tblGrid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</w:t>
            </w:r>
            <w:proofErr w:type="spellEnd"/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</w:t>
            </w: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зультатов реализации программы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 1-3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Устный опрос, промежуточная аттестация </w:t>
            </w:r>
            <w:proofErr w:type="gramStart"/>
            <w:r>
              <w:rPr>
                <w:bCs/>
              </w:rPr>
              <w:t>виде</w:t>
            </w:r>
            <w:proofErr w:type="gramEnd"/>
            <w:r>
              <w:rPr>
                <w:bCs/>
              </w:rPr>
              <w:t xml:space="preserve"> дифференцированного зачета.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1843" w:type="dxa"/>
          </w:tcPr>
          <w:p w:rsidR="00444DA1" w:rsidRPr="00444DA1" w:rsidRDefault="00960592" w:rsidP="00960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Устный опрос, практическая работа 4-9.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Устройство и принцип действия электрических машин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Устный опрос, практическая работа 13-15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0870C1" w:rsidRPr="00444DA1" w:rsidTr="00444DA1">
        <w:trPr>
          <w:trHeight w:val="353"/>
        </w:trPr>
        <w:tc>
          <w:tcPr>
            <w:tcW w:w="9747" w:type="dxa"/>
            <w:gridSpan w:val="5"/>
          </w:tcPr>
          <w:p w:rsidR="000870C1" w:rsidRPr="00444DA1" w:rsidRDefault="000870C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13-15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Производить подбор элементов электрических цепей и электронных схем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промежуточная аттестация в виде дифференцированного зачета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901E1" w:rsidRPr="008A412B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sectPr w:rsidR="009901E1" w:rsidRPr="008A4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2B9" w:rsidRDefault="001E62B9" w:rsidP="000870C1">
      <w:pPr>
        <w:spacing w:after="0" w:line="240" w:lineRule="auto"/>
      </w:pPr>
      <w:r>
        <w:separator/>
      </w:r>
    </w:p>
  </w:endnote>
  <w:endnote w:type="continuationSeparator" w:id="0">
    <w:p w:rsidR="001E62B9" w:rsidRDefault="001E62B9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A16" w:rsidRDefault="00983A1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2B02">
      <w:rPr>
        <w:noProof/>
      </w:rPr>
      <w:t>4</w:t>
    </w:r>
    <w:r>
      <w:rPr>
        <w:noProof/>
      </w:rPr>
      <w:fldChar w:fldCharType="end"/>
    </w:r>
  </w:p>
  <w:p w:rsidR="00983A16" w:rsidRDefault="00983A1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2B9" w:rsidRDefault="001E62B9" w:rsidP="000870C1">
      <w:pPr>
        <w:spacing w:after="0" w:line="240" w:lineRule="auto"/>
      </w:pPr>
      <w:r>
        <w:separator/>
      </w:r>
    </w:p>
  </w:footnote>
  <w:footnote w:type="continuationSeparator" w:id="0">
    <w:p w:rsidR="001E62B9" w:rsidRDefault="001E62B9" w:rsidP="0008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23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20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1E62B9"/>
    <w:rsid w:val="00313B4C"/>
    <w:rsid w:val="00364291"/>
    <w:rsid w:val="00366AAF"/>
    <w:rsid w:val="003C6961"/>
    <w:rsid w:val="00444DA1"/>
    <w:rsid w:val="00552B02"/>
    <w:rsid w:val="005A0AB3"/>
    <w:rsid w:val="007B38FD"/>
    <w:rsid w:val="008A412B"/>
    <w:rsid w:val="00907D60"/>
    <w:rsid w:val="00960592"/>
    <w:rsid w:val="00983A16"/>
    <w:rsid w:val="009901E1"/>
    <w:rsid w:val="00A42A29"/>
    <w:rsid w:val="00A8216D"/>
    <w:rsid w:val="00A86A41"/>
    <w:rsid w:val="00BF46EE"/>
    <w:rsid w:val="00C0238A"/>
    <w:rsid w:val="00CD35D9"/>
    <w:rsid w:val="00E236F2"/>
    <w:rsid w:val="00F330DC"/>
    <w:rsid w:val="00FE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02216-18EA-4743-9ECB-7B0C6433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16</Pages>
  <Words>3239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14</cp:revision>
  <dcterms:created xsi:type="dcterms:W3CDTF">2020-12-23T16:11:00Z</dcterms:created>
  <dcterms:modified xsi:type="dcterms:W3CDTF">2023-11-30T09:44:00Z</dcterms:modified>
</cp:coreProperties>
</file>